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79" w:rsidRPr="00136B13" w:rsidRDefault="00B12F79" w:rsidP="00B12F79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136B13">
        <w:rPr>
          <w:rFonts w:ascii="Arial" w:hAnsi="Arial" w:cs="Arial"/>
          <w:b/>
          <w:bCs/>
          <w:color w:val="0070C0"/>
          <w:sz w:val="32"/>
          <w:szCs w:val="32"/>
        </w:rPr>
        <w:t>Návestný majster</w:t>
      </w:r>
    </w:p>
    <w:p w:rsidR="00B12F79" w:rsidRPr="00F836DF" w:rsidRDefault="00B12F79" w:rsidP="00B12F79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B12F79" w:rsidRPr="00F836DF" w:rsidRDefault="00B12F79" w:rsidP="00B12F79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>Charakteristika typovej pozície:</w:t>
      </w:r>
    </w:p>
    <w:p w:rsidR="00B12F79" w:rsidRPr="00F836DF" w:rsidRDefault="00B12F79" w:rsidP="00B12F79">
      <w:pPr>
        <w:pStyle w:val="Zarkazkladnhotextu"/>
        <w:spacing w:before="0" w:line="240" w:lineRule="auto"/>
        <w:rPr>
          <w:lang w:val="sk-SK"/>
        </w:rPr>
      </w:pPr>
    </w:p>
    <w:p w:rsidR="00B12F79" w:rsidRPr="00F836DF" w:rsidRDefault="00B12F79" w:rsidP="00B12F79">
      <w:pPr>
        <w:pStyle w:val="Zarkazkladnhotextu"/>
        <w:spacing w:before="0" w:line="240" w:lineRule="auto"/>
        <w:rPr>
          <w:b w:val="0"/>
          <w:bCs w:val="0"/>
          <w:lang w:val="sk-SK"/>
        </w:rPr>
      </w:pPr>
      <w:r>
        <w:rPr>
          <w:b w:val="0"/>
          <w:bCs w:val="0"/>
          <w:lang w:val="sk-SK"/>
        </w:rPr>
        <w:t>R</w:t>
      </w:r>
      <w:r w:rsidRPr="00F836DF">
        <w:rPr>
          <w:b w:val="0"/>
          <w:bCs w:val="0"/>
          <w:lang w:val="sk-SK"/>
        </w:rPr>
        <w:t>iadenie, organizácia a koordinácia zložitých technologických celkov železničnej prevádzky pri komplexnom zabezpečovaní technickej údržby, opráv a</w:t>
      </w:r>
      <w:r>
        <w:rPr>
          <w:b w:val="0"/>
          <w:bCs w:val="0"/>
          <w:lang w:val="sk-SK"/>
        </w:rPr>
        <w:t> </w:t>
      </w:r>
      <w:r w:rsidRPr="00F836DF">
        <w:rPr>
          <w:b w:val="0"/>
          <w:bCs w:val="0"/>
          <w:lang w:val="sk-SK"/>
        </w:rPr>
        <w:t>montáže zariadení oznamovacej, zabezpečovacej a telekomunikačnej techniky.</w:t>
      </w:r>
    </w:p>
    <w:p w:rsidR="00B12F79" w:rsidRPr="00F836DF" w:rsidRDefault="00B12F79" w:rsidP="00B12F79">
      <w:pPr>
        <w:pStyle w:val="Zarkazkladnhotextu"/>
        <w:spacing w:before="0" w:line="240" w:lineRule="auto"/>
        <w:rPr>
          <w:color w:val="FF0000"/>
          <w:lang w:val="sk-SK"/>
        </w:rPr>
      </w:pPr>
    </w:p>
    <w:p w:rsidR="00B12F79" w:rsidRPr="00F836DF" w:rsidRDefault="00B12F79" w:rsidP="00B12F79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 xml:space="preserve">Kvalifikačné predpoklady: </w:t>
      </w:r>
    </w:p>
    <w:p w:rsidR="00B12F79" w:rsidRPr="00F836DF" w:rsidRDefault="00B12F79" w:rsidP="00B12F79">
      <w:pPr>
        <w:pStyle w:val="Zarkazkladnhotextu"/>
        <w:spacing w:before="0" w:line="240" w:lineRule="auto"/>
        <w:rPr>
          <w:lang w:val="sk-SK"/>
        </w:rPr>
      </w:pPr>
    </w:p>
    <w:p w:rsidR="00B12F79" w:rsidRPr="00136B13" w:rsidRDefault="00B12F79" w:rsidP="00B12F79">
      <w:pPr>
        <w:pStyle w:val="Zarkazkladnhotextu"/>
        <w:spacing w:before="0" w:line="240" w:lineRule="auto"/>
        <w:rPr>
          <w:b w:val="0"/>
          <w:lang w:val="sk-SK"/>
        </w:rPr>
      </w:pPr>
      <w:r w:rsidRPr="00136B13">
        <w:rPr>
          <w:b w:val="0"/>
          <w:lang w:val="sk-SK"/>
        </w:rPr>
        <w:t>Ukončené odborné elektrotechnické vzdelanie</w:t>
      </w:r>
      <w:r>
        <w:rPr>
          <w:b w:val="0"/>
          <w:lang w:val="sk-SK"/>
        </w:rPr>
        <w:t>.</w:t>
      </w:r>
    </w:p>
    <w:p w:rsidR="00B12F79" w:rsidRPr="00136B13" w:rsidRDefault="00B12F79" w:rsidP="00B12F79">
      <w:pPr>
        <w:pStyle w:val="Zarkazkladnhotextu"/>
        <w:spacing w:before="0" w:line="240" w:lineRule="auto"/>
        <w:rPr>
          <w:b w:val="0"/>
          <w:lang w:val="sk-SK"/>
        </w:rPr>
      </w:pPr>
    </w:p>
    <w:p w:rsidR="00B12F79" w:rsidRPr="00136B13" w:rsidRDefault="00B12F79" w:rsidP="00B12F79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  <w:r w:rsidRPr="00F836DF">
        <w:rPr>
          <w:rFonts w:ascii="Arial" w:hAnsi="Arial" w:cs="Arial"/>
          <w:b/>
          <w:bCs/>
        </w:rPr>
        <w:t xml:space="preserve">Podmienky pre výkon prác na pozícii </w:t>
      </w:r>
      <w:r w:rsidRPr="00136B13">
        <w:rPr>
          <w:rFonts w:ascii="Arial" w:hAnsi="Arial" w:cs="Arial"/>
          <w:b/>
          <w:bCs/>
        </w:rPr>
        <w:t xml:space="preserve">návestný majster: </w:t>
      </w:r>
    </w:p>
    <w:p w:rsidR="00B12F79" w:rsidRPr="00F836DF" w:rsidRDefault="00B12F79" w:rsidP="00B12F79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B12F79" w:rsidRDefault="00B12F79" w:rsidP="00B12F79">
      <w:pPr>
        <w:autoSpaceDE w:val="0"/>
        <w:autoSpaceDN w:val="0"/>
        <w:spacing w:line="240" w:lineRule="atLeast"/>
        <w:rPr>
          <w:rFonts w:ascii="Arial" w:hAnsi="Arial" w:cs="Arial"/>
          <w:bCs/>
        </w:rPr>
      </w:pPr>
      <w:r w:rsidRPr="00136B13">
        <w:rPr>
          <w:rFonts w:ascii="Arial" w:hAnsi="Arial" w:cs="Arial"/>
          <w:bCs/>
        </w:rPr>
        <w:t>Pred uzatvorením pracovnoprávneho vzťahu: absolvovanie  vstupnej lekárskej  preventívnej prehliadky na zmyslovú skupinu 2 a vstupného psychologického vyšetrenia na pozíciu návestný majster v zmysle vyhlášky MDPT SR č. 245/2010 Z. z. o odbornej spôsobilosti, zdravotnej spôsobilosti a psychickej spôsobilosti osôb pri prevádzkovaní dráhy a dopravy na dráhe v znení neskorších</w:t>
      </w:r>
      <w:r w:rsidRPr="0023702B">
        <w:rPr>
          <w:rFonts w:ascii="Arial" w:hAnsi="Arial" w:cs="Arial"/>
          <w:bCs/>
          <w:color w:val="FF0000"/>
        </w:rPr>
        <w:t xml:space="preserve"> </w:t>
      </w:r>
      <w:r w:rsidRPr="00136B13">
        <w:rPr>
          <w:rFonts w:ascii="Arial" w:hAnsi="Arial" w:cs="Arial"/>
          <w:bCs/>
        </w:rPr>
        <w:t>predpisov</w:t>
      </w:r>
      <w:r>
        <w:rPr>
          <w:rFonts w:ascii="Arial" w:hAnsi="Arial" w:cs="Arial"/>
          <w:bCs/>
        </w:rPr>
        <w:t>.</w:t>
      </w:r>
    </w:p>
    <w:p w:rsidR="00B12F79" w:rsidRPr="00F836DF" w:rsidRDefault="00B12F79" w:rsidP="00B12F79">
      <w:pPr>
        <w:autoSpaceDE w:val="0"/>
        <w:autoSpaceDN w:val="0"/>
        <w:spacing w:line="240" w:lineRule="atLeast"/>
        <w:rPr>
          <w:rFonts w:ascii="Arial" w:hAnsi="Arial" w:cs="Arial"/>
          <w:bCs/>
        </w:rPr>
      </w:pPr>
    </w:p>
    <w:p w:rsidR="00B12F79" w:rsidRDefault="00B12F79" w:rsidP="00B12F79">
      <w:pPr>
        <w:autoSpaceDE w:val="0"/>
        <w:autoSpaceDN w:val="0"/>
        <w:rPr>
          <w:rFonts w:ascii="Arial" w:hAnsi="Arial" w:cs="Arial"/>
          <w:bCs/>
        </w:rPr>
      </w:pPr>
      <w:r w:rsidRPr="00F836DF">
        <w:rPr>
          <w:rFonts w:ascii="Arial" w:hAnsi="Arial" w:cs="Arial"/>
          <w:bCs/>
        </w:rPr>
        <w:t>Po uzatvorení pracovnoprávneho vzťahu: získanie spôsobilosti BOZP a získanie odbornej spôsobilosti</w:t>
      </w:r>
      <w:r>
        <w:rPr>
          <w:rFonts w:ascii="Arial" w:hAnsi="Arial" w:cs="Arial"/>
          <w:bCs/>
        </w:rPr>
        <w:t>:</w:t>
      </w:r>
      <w:r w:rsidRPr="00F836DF">
        <w:rPr>
          <w:rFonts w:ascii="Arial" w:hAnsi="Arial" w:cs="Arial"/>
          <w:bCs/>
        </w:rPr>
        <w:t xml:space="preserve"> </w:t>
      </w:r>
      <w:r w:rsidRPr="0034240B">
        <w:rPr>
          <w:rFonts w:ascii="Arial" w:hAnsi="Arial" w:cs="Arial"/>
          <w:b/>
          <w:bCs/>
        </w:rPr>
        <w:t>odborná skúška č. 42 Kontrola a údržba zabezpečovacej techniky</w:t>
      </w:r>
      <w:r>
        <w:rPr>
          <w:rFonts w:ascii="Arial" w:hAnsi="Arial" w:cs="Arial"/>
          <w:bCs/>
        </w:rPr>
        <w:t xml:space="preserve"> </w:t>
      </w:r>
      <w:r w:rsidRPr="00F836DF">
        <w:rPr>
          <w:rFonts w:ascii="Arial" w:hAnsi="Arial" w:cs="Arial"/>
          <w:bCs/>
        </w:rPr>
        <w:t>formou internátneho kurzu</w:t>
      </w:r>
      <w:r>
        <w:rPr>
          <w:rFonts w:ascii="Arial" w:hAnsi="Arial" w:cs="Arial"/>
          <w:bCs/>
        </w:rPr>
        <w:t xml:space="preserve"> </w:t>
      </w:r>
      <w:r w:rsidRPr="0034240B">
        <w:rPr>
          <w:rFonts w:ascii="Arial" w:hAnsi="Arial" w:cs="Arial"/>
          <w:b/>
          <w:bCs/>
        </w:rPr>
        <w:t>a odborná skúška č 46 Špecialista zabezpečovacej techniky</w:t>
      </w:r>
      <w:r>
        <w:rPr>
          <w:rFonts w:ascii="Arial" w:hAnsi="Arial" w:cs="Arial"/>
          <w:bCs/>
        </w:rPr>
        <w:t xml:space="preserve"> formou interaktívneho školenia v rozsahu: </w:t>
      </w:r>
    </w:p>
    <w:p w:rsidR="00B12F79" w:rsidRDefault="00B12F79" w:rsidP="00B12F79">
      <w:pPr>
        <w:autoSpaceDE w:val="0"/>
        <w:autoSpaceDN w:val="0"/>
        <w:rPr>
          <w:rFonts w:ascii="Arial" w:hAnsi="Arial" w:cs="Arial"/>
          <w:bCs/>
        </w:rPr>
      </w:pPr>
      <w:r w:rsidRPr="00F836DF">
        <w:rPr>
          <w:rFonts w:ascii="Arial" w:hAnsi="Arial" w:cs="Arial"/>
          <w:bCs/>
        </w:rPr>
        <w:t xml:space="preserve"> </w:t>
      </w:r>
    </w:p>
    <w:p w:rsidR="00B12F79" w:rsidRPr="00F836DF" w:rsidRDefault="00B12F79" w:rsidP="00B12F79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134 hodín teoretickej prípravy</w:t>
      </w:r>
    </w:p>
    <w:p w:rsidR="00B12F79" w:rsidRDefault="00B12F79" w:rsidP="00B12F79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80 </w:t>
      </w:r>
      <w:r w:rsidRPr="00F836DF">
        <w:rPr>
          <w:rFonts w:ascii="Arial" w:hAnsi="Arial" w:cs="Arial"/>
          <w:bCs/>
        </w:rPr>
        <w:t>hodín výcviku pred odborn</w:t>
      </w:r>
      <w:r>
        <w:rPr>
          <w:rFonts w:ascii="Arial" w:hAnsi="Arial" w:cs="Arial"/>
          <w:bCs/>
        </w:rPr>
        <w:t>ými</w:t>
      </w:r>
      <w:r w:rsidRPr="00F836DF">
        <w:rPr>
          <w:rFonts w:ascii="Arial" w:hAnsi="Arial" w:cs="Arial"/>
          <w:bCs/>
        </w:rPr>
        <w:t xml:space="preserve"> skúšk</w:t>
      </w:r>
      <w:r>
        <w:rPr>
          <w:rFonts w:ascii="Arial" w:hAnsi="Arial" w:cs="Arial"/>
          <w:bCs/>
        </w:rPr>
        <w:t>ami 42 T a 46 T (časť teoretická)</w:t>
      </w:r>
    </w:p>
    <w:p w:rsidR="00B12F79" w:rsidRDefault="00B12F79" w:rsidP="00B12F79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120 hodín výcviku pred odbornými skúškami 42 P a 46 P (časť praktická)</w:t>
      </w:r>
    </w:p>
    <w:p w:rsidR="00B12F79" w:rsidRDefault="00B12F79" w:rsidP="00B12F79">
      <w:pPr>
        <w:autoSpaceDE w:val="0"/>
        <w:autoSpaceDN w:val="0"/>
        <w:rPr>
          <w:rFonts w:ascii="Arial" w:hAnsi="Arial" w:cs="Arial"/>
          <w:bCs/>
        </w:rPr>
      </w:pPr>
    </w:p>
    <w:p w:rsidR="00B12F79" w:rsidRDefault="00B12F79" w:rsidP="00B12F79">
      <w:pPr>
        <w:autoSpaceDE w:val="0"/>
        <w:autoSpaceDN w:val="0"/>
        <w:spacing w:before="120"/>
        <w:jc w:val="left"/>
        <w:rPr>
          <w:rFonts w:ascii="Arial" w:hAnsi="Arial" w:cs="Arial"/>
          <w:b/>
          <w:bCs/>
          <w:noProof/>
        </w:rPr>
      </w:pPr>
      <w:r w:rsidRPr="00F836DF">
        <w:rPr>
          <w:rFonts w:ascii="Arial" w:hAnsi="Arial" w:cs="Arial"/>
          <w:b/>
          <w:bCs/>
          <w:noProof/>
        </w:rPr>
        <w:t>Ilustračná fotografia pozície:</w:t>
      </w:r>
    </w:p>
    <w:p w:rsidR="00B12F79" w:rsidRPr="00F836DF" w:rsidRDefault="00B12F79" w:rsidP="00B12F79">
      <w:pPr>
        <w:autoSpaceDE w:val="0"/>
        <w:autoSpaceDN w:val="0"/>
        <w:spacing w:before="120"/>
        <w:jc w:val="left"/>
        <w:rPr>
          <w:rFonts w:ascii="Arial" w:hAnsi="Arial" w:cs="Arial"/>
          <w:b/>
          <w:bCs/>
          <w:noProof/>
        </w:rPr>
      </w:pPr>
    </w:p>
    <w:p w:rsidR="00B12F79" w:rsidRPr="00F836DF" w:rsidRDefault="00B12F79" w:rsidP="00B12F79">
      <w:pPr>
        <w:autoSpaceDE w:val="0"/>
        <w:autoSpaceDN w:val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sk-SK"/>
        </w:rPr>
        <w:drawing>
          <wp:inline distT="0" distB="0" distL="0" distR="0">
            <wp:extent cx="2562225" cy="2600325"/>
            <wp:effectExtent l="0" t="0" r="9525" b="9525"/>
            <wp:docPr id="2" name="Obrázok 2" descr="P3280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2800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     </w:t>
      </w:r>
      <w:r w:rsidRPr="002370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Cs/>
          <w:noProof/>
          <w:lang w:eastAsia="sk-SK"/>
        </w:rPr>
        <w:drawing>
          <wp:inline distT="0" distB="0" distL="0" distR="0">
            <wp:extent cx="2905125" cy="2600325"/>
            <wp:effectExtent l="0" t="0" r="9525" b="9525"/>
            <wp:docPr id="1" name="Obrázok 1" descr="P328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32800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0E" w:rsidRDefault="0016438C"/>
    <w:p w:rsidR="00600BC1" w:rsidRDefault="00600BC1"/>
    <w:p w:rsidR="00600BC1" w:rsidRDefault="00600BC1"/>
    <w:p w:rsidR="00600BC1" w:rsidRDefault="00600BC1" w:rsidP="00600BC1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b/>
          <w:noProof/>
          <w:lang w:eastAsia="sk-SK"/>
        </w:rPr>
        <w:lastRenderedPageBreak/>
        <w:drawing>
          <wp:inline distT="0" distB="0" distL="0" distR="0">
            <wp:extent cx="5762625" cy="1397694"/>
            <wp:effectExtent l="0" t="0" r="9525" b="0"/>
            <wp:docPr id="27" name="Obrázok 27" descr="Logo Tr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ok 27" descr="Logo Trn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271" r="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BC1" w:rsidRDefault="00600BC1" w:rsidP="00600BC1">
      <w:pPr>
        <w:autoSpaceDE w:val="0"/>
        <w:autoSpaceDN w:val="0"/>
        <w:jc w:val="left"/>
        <w:rPr>
          <w:rFonts w:ascii="Arial" w:hAnsi="Arial" w:cs="Arial"/>
          <w:b/>
          <w:bCs/>
          <w:noProof/>
          <w:color w:val="0070C0"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Kde nás nájdete:</w:t>
      </w:r>
    </w:p>
    <w:p w:rsidR="00600BC1" w:rsidRDefault="00600BC1" w:rsidP="00600BC1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</w:p>
    <w:p w:rsidR="00600BC1" w:rsidRDefault="00600BC1" w:rsidP="00600BC1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Pracoviská oddelenia Ľudských zdrojov Oblastného riaditeľstva Trnava:  </w:t>
      </w:r>
    </w:p>
    <w:p w:rsidR="00600BC1" w:rsidRDefault="00600BC1" w:rsidP="00600BC1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Trnava, Kollárova 36,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E5784C">
        <w:rPr>
          <w:rFonts w:ascii="Arial" w:hAnsi="Arial" w:cs="Arial"/>
          <w:noProof/>
          <w:color w:val="365F9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033/2295038, 033/2295034 </w:t>
      </w:r>
    </w:p>
    <w:p w:rsidR="00600BC1" w:rsidRDefault="00600BC1" w:rsidP="00600BC1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Trnava, Bratislavská </w:t>
      </w:r>
      <w:r w:rsidR="0016438C">
        <w:rPr>
          <w:rFonts w:ascii="Arial" w:hAnsi="Arial" w:cs="Arial"/>
          <w:b/>
          <w:bCs/>
          <w:noProof/>
          <w:sz w:val="22"/>
          <w:szCs w:val="22"/>
        </w:rPr>
        <w:t>2/A,</w:t>
      </w: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color w:val="365F9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</w:rPr>
        <w:t>033/2295030</w:t>
      </w:r>
    </w:p>
    <w:p w:rsidR="00600BC1" w:rsidRDefault="00600BC1" w:rsidP="00600BC1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Bratislava, Jaskový rad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02/20295445</w:t>
      </w:r>
      <w:r w:rsidR="006B54DB">
        <w:rPr>
          <w:rFonts w:ascii="Arial" w:hAnsi="Arial" w:cs="Arial"/>
          <w:b/>
          <w:bCs/>
          <w:noProof/>
          <w:sz w:val="22"/>
          <w:szCs w:val="22"/>
        </w:rPr>
        <w:t>,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6B54DB"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6B54DB">
        <w:rPr>
          <w:rFonts w:ascii="Arial" w:hAnsi="Arial" w:cs="Arial"/>
          <w:b/>
          <w:bCs/>
          <w:noProof/>
          <w:sz w:val="22"/>
          <w:szCs w:val="22"/>
        </w:rPr>
        <w:t xml:space="preserve"> 02/2029</w:t>
      </w:r>
      <w:r w:rsidR="006B54DB">
        <w:rPr>
          <w:rFonts w:ascii="Arial" w:hAnsi="Arial" w:cs="Arial"/>
          <w:b/>
          <w:bCs/>
          <w:noProof/>
          <w:sz w:val="22"/>
          <w:szCs w:val="22"/>
        </w:rPr>
        <w:t>4052</w:t>
      </w:r>
    </w:p>
    <w:p w:rsidR="00600BC1" w:rsidRDefault="00600BC1" w:rsidP="00600BC1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Leopoldov, Sládkovičova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033/2297424, 033/2297465</w:t>
      </w:r>
    </w:p>
    <w:p w:rsidR="00600BC1" w:rsidRDefault="00600BC1" w:rsidP="00600BC1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Nové Zámky, Námestie republiky 8,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035/2292518, 033/2292208  </w:t>
      </w:r>
    </w:p>
    <w:p w:rsidR="00600BC1" w:rsidRDefault="00600BC1" w:rsidP="00600BC1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600BC1" w:rsidRDefault="00600BC1" w:rsidP="00600BC1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sk-SK"/>
        </w:rPr>
        <w:drawing>
          <wp:inline distT="0" distB="0" distL="0" distR="0">
            <wp:extent cx="5753100" cy="2667000"/>
            <wp:effectExtent l="0" t="0" r="0" b="0"/>
            <wp:docPr id="3" name="Obrázok 3" descr="Mapa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C1" w:rsidRDefault="00600BC1" w:rsidP="00600BC1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600BC1" w:rsidRDefault="00600BC1" w:rsidP="00600BC1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600BC1" w:rsidRDefault="00600BC1" w:rsidP="00600BC1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Čo ponúkame:</w:t>
      </w:r>
    </w:p>
    <w:tbl>
      <w:tblPr>
        <w:tblpPr w:leftFromText="141" w:rightFromText="141" w:vertAnchor="text" w:tblpX="74" w:tblpY="46"/>
        <w:tblW w:w="10135" w:type="dxa"/>
        <w:tblCellSpacing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5585"/>
      </w:tblGrid>
      <w:tr w:rsidR="00600BC1" w:rsidTr="00600BC1">
        <w:trPr>
          <w:trHeight w:val="2880"/>
          <w:tblCellSpacing w:w="20" w:type="dxa"/>
        </w:trPr>
        <w:tc>
          <w:tcPr>
            <w:tcW w:w="4537" w:type="dxa"/>
          </w:tcPr>
          <w:p w:rsidR="00600BC1" w:rsidRDefault="00600BC1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Odmeňovanie:</w:t>
            </w:r>
          </w:p>
          <w:p w:rsidR="00600BC1" w:rsidRDefault="00600BC1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600BC1" w:rsidRDefault="00600BC1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Mesačná mzda (tarifná mzda + prémie)</w:t>
            </w:r>
          </w:p>
          <w:p w:rsidR="00600BC1" w:rsidRDefault="00600BC1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600BC1" w:rsidRDefault="00600BC1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Príplatky a mzdové zvýhodnenia:</w:t>
            </w:r>
          </w:p>
          <w:p w:rsidR="00600BC1" w:rsidRDefault="00600BC1" w:rsidP="00600BC1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pracovnú pohotovosť</w:t>
            </w:r>
          </w:p>
          <w:p w:rsidR="00600BC1" w:rsidRDefault="00600BC1" w:rsidP="00600BC1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nadčas</w:t>
            </w:r>
          </w:p>
          <w:p w:rsidR="00600BC1" w:rsidRDefault="00600BC1" w:rsidP="00600BC1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vo sviatok</w:t>
            </w:r>
          </w:p>
          <w:p w:rsidR="00600BC1" w:rsidRDefault="00600BC1" w:rsidP="00600BC1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nočnú prácu</w:t>
            </w:r>
          </w:p>
          <w:p w:rsidR="00600BC1" w:rsidRDefault="00600BC1" w:rsidP="00600BC1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sobotu a v nedeľu</w:t>
            </w:r>
          </w:p>
          <w:p w:rsidR="00600BC1" w:rsidRDefault="00600BC1" w:rsidP="00600BC1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sťaženom a zdraviu škodlivom prostredí</w:t>
            </w:r>
          </w:p>
          <w:p w:rsidR="00600BC1" w:rsidRDefault="00600BC1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  <w:tc>
          <w:tcPr>
            <w:tcW w:w="5598" w:type="dxa"/>
          </w:tcPr>
          <w:p w:rsidR="00600BC1" w:rsidRDefault="00600BC1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Benefity:</w:t>
            </w:r>
          </w:p>
          <w:p w:rsidR="00600BC1" w:rsidRDefault="00600BC1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</w:rPr>
            </w:pPr>
          </w:p>
          <w:p w:rsidR="00600BC1" w:rsidRDefault="00600BC1" w:rsidP="00600BC1">
            <w:pPr>
              <w:numPr>
                <w:ilvl w:val="0"/>
                <w:numId w:val="4"/>
              </w:numPr>
              <w:autoSpaceDE w:val="0"/>
              <w:autoSpaceDN w:val="0"/>
              <w:ind w:left="360" w:right="-11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cestovné výhody vnútroštátne a zahraničné pre  zamestnancov ŽSR a ich rodinných príslušníkov</w:t>
            </w:r>
          </w:p>
          <w:p w:rsidR="00600BC1" w:rsidRDefault="00600BC1" w:rsidP="00600BC1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príspevky na rekreáciu</w:t>
            </w:r>
          </w:p>
          <w:p w:rsidR="00600BC1" w:rsidRDefault="00600BC1" w:rsidP="00600BC1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odmeny pre darcov krvi</w:t>
            </w:r>
          </w:p>
          <w:p w:rsidR="00600BC1" w:rsidRDefault="00600BC1" w:rsidP="00600BC1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odmeny pri pracovných výročiach a životných jubileách</w:t>
            </w:r>
          </w:p>
          <w:p w:rsidR="00600BC1" w:rsidRDefault="00600BC1" w:rsidP="00600BC1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doplnkové dôchodkové sporenie v DDS Stabilita, a.s.</w:t>
            </w:r>
          </w:p>
          <w:p w:rsidR="00600BC1" w:rsidRDefault="00600BC1" w:rsidP="00600BC1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životné poistenie zamestnancov ŽSR  DYNAMIK Ž v Generali poisťovni, a.s.</w:t>
            </w:r>
          </w:p>
          <w:p w:rsidR="00600BC1" w:rsidRDefault="00600BC1" w:rsidP="00600BC1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pravidelné lekárske prehliadky v závislosti od veku a funkcie zamestnanca</w:t>
            </w:r>
          </w:p>
          <w:p w:rsidR="00600BC1" w:rsidRDefault="00600BC1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</w:tr>
    </w:tbl>
    <w:p w:rsidR="00600BC1" w:rsidRDefault="00600BC1" w:rsidP="00600BC1"/>
    <w:sectPr w:rsidR="00600BC1" w:rsidSect="00600BC1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30F"/>
    <w:multiLevelType w:val="hybridMultilevel"/>
    <w:tmpl w:val="023E8172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8EC777E"/>
    <w:multiLevelType w:val="hybridMultilevel"/>
    <w:tmpl w:val="DDE0799E"/>
    <w:lvl w:ilvl="0" w:tplc="5D5AB4CC">
      <w:start w:val="1"/>
      <w:numFmt w:val="bullet"/>
      <w:lvlText w:val="E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0E9A"/>
    <w:multiLevelType w:val="hybridMultilevel"/>
    <w:tmpl w:val="B8621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9431A"/>
    <w:multiLevelType w:val="hybridMultilevel"/>
    <w:tmpl w:val="A8DA4FE0"/>
    <w:lvl w:ilvl="0" w:tplc="350EBE0A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79"/>
    <w:rsid w:val="0016438C"/>
    <w:rsid w:val="00600BC1"/>
    <w:rsid w:val="006B54DB"/>
    <w:rsid w:val="0078113E"/>
    <w:rsid w:val="00B12F79"/>
    <w:rsid w:val="00E341BB"/>
    <w:rsid w:val="00E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12F79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B12F79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F7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600B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12F79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B12F79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F7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600B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>ŽSR ŽT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Turanska.Livia</dc:creator>
  <cp:lastModifiedBy>dzetkulic.jan</cp:lastModifiedBy>
  <cp:revision>10</cp:revision>
  <dcterms:created xsi:type="dcterms:W3CDTF">2014-08-25T08:03:00Z</dcterms:created>
  <dcterms:modified xsi:type="dcterms:W3CDTF">2016-05-24T08:40:00Z</dcterms:modified>
</cp:coreProperties>
</file>